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46" w:rsidRDefault="00B36BB2">
      <w:pPr>
        <w:pBdr>
          <w:top w:val="nil"/>
          <w:left w:val="nil"/>
          <w:bottom w:val="nil"/>
          <w:right w:val="nil"/>
          <w:between w:val="nil"/>
        </w:pBdr>
        <w:spacing w:after="0" w:line="240" w:lineRule="auto"/>
        <w:jc w:val="center"/>
        <w:rPr>
          <w:color w:val="000000"/>
          <w:sz w:val="40"/>
          <w:szCs w:val="40"/>
        </w:rPr>
      </w:pPr>
      <w:r>
        <w:rPr>
          <w:sz w:val="40"/>
          <w:szCs w:val="40"/>
        </w:rPr>
        <w:t>STAPLEFORD NURSERY</w:t>
      </w:r>
      <w:r>
        <w:rPr>
          <w:sz w:val="40"/>
          <w:szCs w:val="40"/>
        </w:rPr>
        <w:tab/>
      </w:r>
      <w:r>
        <w:rPr>
          <w:sz w:val="40"/>
          <w:szCs w:val="40"/>
        </w:rPr>
        <w:tab/>
      </w:r>
      <w:r>
        <w:rPr>
          <w:sz w:val="40"/>
          <w:szCs w:val="40"/>
        </w:rPr>
        <w:tab/>
      </w:r>
      <w:r>
        <w:rPr>
          <w:color w:val="000000"/>
          <w:sz w:val="40"/>
          <w:szCs w:val="40"/>
        </w:rPr>
        <w:t>SESSIONS REQUIRED –</w:t>
      </w:r>
      <w:r w:rsidR="00FA0071">
        <w:rPr>
          <w:color w:val="000000"/>
          <w:sz w:val="40"/>
          <w:szCs w:val="40"/>
        </w:rPr>
        <w:t xml:space="preserve"> </w:t>
      </w:r>
      <w:r>
        <w:rPr>
          <w:noProof/>
        </w:rPr>
        <w:drawing>
          <wp:anchor distT="114300" distB="114300" distL="114300" distR="114300" simplePos="0" relativeHeight="251658240" behindDoc="0" locked="0" layoutInCell="1" hidden="0" allowOverlap="1" wp14:anchorId="1E0207A6" wp14:editId="4EEC235A">
            <wp:simplePos x="0" y="0"/>
            <wp:positionH relativeFrom="column">
              <wp:posOffset>5</wp:posOffset>
            </wp:positionH>
            <wp:positionV relativeFrom="paragraph">
              <wp:posOffset>114300</wp:posOffset>
            </wp:positionV>
            <wp:extent cx="386040" cy="495955"/>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6040" cy="495955"/>
                    </a:xfrm>
                    <a:prstGeom prst="rect">
                      <a:avLst/>
                    </a:prstGeom>
                    <a:ln/>
                  </pic:spPr>
                </pic:pic>
              </a:graphicData>
            </a:graphic>
          </wp:anchor>
        </w:drawing>
      </w:r>
      <w:r w:rsidR="00CA753F">
        <w:rPr>
          <w:color w:val="000000"/>
          <w:sz w:val="40"/>
          <w:szCs w:val="40"/>
        </w:rPr>
        <w:t xml:space="preserve">September </w:t>
      </w:r>
      <w:bookmarkStart w:id="0" w:name="_GoBack"/>
      <w:bookmarkEnd w:id="0"/>
      <w:r w:rsidR="00C70791">
        <w:rPr>
          <w:color w:val="000000"/>
          <w:sz w:val="40"/>
          <w:szCs w:val="40"/>
        </w:rPr>
        <w:t>2022</w:t>
      </w:r>
    </w:p>
    <w:p w:rsidR="00585F46" w:rsidRDefault="00B36BB2">
      <w:pPr>
        <w:pBdr>
          <w:top w:val="nil"/>
          <w:left w:val="nil"/>
          <w:bottom w:val="nil"/>
          <w:right w:val="nil"/>
          <w:between w:val="nil"/>
        </w:pBdr>
        <w:spacing w:after="0" w:line="240" w:lineRule="auto"/>
        <w:rPr>
          <w:color w:val="000000"/>
          <w:sz w:val="40"/>
          <w:szCs w:val="4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9385300</wp:posOffset>
                </wp:positionH>
                <wp:positionV relativeFrom="paragraph">
                  <wp:posOffset>101600</wp:posOffset>
                </wp:positionV>
                <wp:extent cx="558800" cy="494665"/>
                <wp:effectExtent l="0" t="0" r="0" b="0"/>
                <wp:wrapNone/>
                <wp:docPr id="8" name=""/>
                <wp:cNvGraphicFramePr/>
                <a:graphic xmlns:a="http://schemas.openxmlformats.org/drawingml/2006/main">
                  <a:graphicData uri="http://schemas.microsoft.com/office/word/2010/wordprocessingShape">
                    <wps:wsp>
                      <wps:cNvSpPr/>
                      <wps:spPr>
                        <a:xfrm>
                          <a:off x="5104700" y="3570768"/>
                          <a:ext cx="482600" cy="418465"/>
                        </a:xfrm>
                        <a:prstGeom prst="rect">
                          <a:avLst/>
                        </a:prstGeom>
                        <a:noFill/>
                        <a:ln w="25400" cap="flat" cmpd="sng">
                          <a:solidFill>
                            <a:schemeClr val="dk1"/>
                          </a:solidFill>
                          <a:prstDash val="solid"/>
                          <a:round/>
                          <a:headEnd type="none" w="sm" len="sm"/>
                          <a:tailEnd type="none" w="sm" len="sm"/>
                        </a:ln>
                      </wps:spPr>
                      <wps:txbx>
                        <w:txbxContent>
                          <w:p w:rsidR="00585F46" w:rsidRDefault="00585F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9385300</wp:posOffset>
                </wp:positionH>
                <wp:positionV relativeFrom="paragraph">
                  <wp:posOffset>101600</wp:posOffset>
                </wp:positionV>
                <wp:extent cx="558800" cy="49466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58800" cy="494665"/>
                        </a:xfrm>
                        <a:prstGeom prst="rect"/>
                        <a:ln/>
                      </pic:spPr>
                    </pic:pic>
                  </a:graphicData>
                </a:graphic>
              </wp:anchor>
            </w:drawing>
          </mc:Fallback>
        </mc:AlternateContent>
      </w:r>
    </w:p>
    <w:p w:rsidR="00585F46" w:rsidRDefault="00B36BB2">
      <w:pPr>
        <w:pBdr>
          <w:top w:val="nil"/>
          <w:left w:val="nil"/>
          <w:bottom w:val="nil"/>
          <w:right w:val="nil"/>
          <w:between w:val="nil"/>
        </w:pBdr>
        <w:spacing w:after="0" w:line="240" w:lineRule="auto"/>
        <w:rPr>
          <w:color w:val="000000"/>
          <w:sz w:val="24"/>
          <w:szCs w:val="24"/>
        </w:rPr>
      </w:pPr>
      <w:r>
        <w:rPr>
          <w:color w:val="000000"/>
          <w:sz w:val="24"/>
          <w:szCs w:val="24"/>
        </w:rPr>
        <w:t>CHILD’S NAME ____________________________________________________</w:t>
      </w:r>
      <w:r>
        <w:rPr>
          <w:sz w:val="24"/>
          <w:szCs w:val="24"/>
        </w:rPr>
        <w:t xml:space="preserve"> </w:t>
      </w:r>
      <w:r>
        <w:rPr>
          <w:color w:val="000000"/>
          <w:sz w:val="24"/>
          <w:szCs w:val="24"/>
        </w:rPr>
        <w:tab/>
        <w:t xml:space="preserve">Please tick if you are eligible for the 30 hour extended funding </w:t>
      </w:r>
    </w:p>
    <w:p w:rsidR="00585F46" w:rsidRDefault="00585F46">
      <w:pPr>
        <w:pBdr>
          <w:top w:val="nil"/>
          <w:left w:val="nil"/>
          <w:bottom w:val="nil"/>
          <w:right w:val="nil"/>
          <w:between w:val="nil"/>
        </w:pBdr>
        <w:spacing w:after="0" w:line="240" w:lineRule="auto"/>
        <w:rPr>
          <w:color w:val="000000"/>
          <w:sz w:val="24"/>
          <w:szCs w:val="24"/>
        </w:rPr>
      </w:pPr>
    </w:p>
    <w:p w:rsidR="00585F46" w:rsidRDefault="00B36BB2">
      <w:pPr>
        <w:pBdr>
          <w:top w:val="nil"/>
          <w:left w:val="nil"/>
          <w:bottom w:val="nil"/>
          <w:right w:val="nil"/>
          <w:between w:val="nil"/>
        </w:pBdr>
        <w:spacing w:after="0" w:line="240" w:lineRule="auto"/>
        <w:rPr>
          <w:color w:val="000000"/>
          <w:sz w:val="24"/>
          <w:szCs w:val="24"/>
        </w:rPr>
      </w:pPr>
      <w:r>
        <w:rPr>
          <w:color w:val="000000"/>
          <w:sz w:val="24"/>
          <w:szCs w:val="24"/>
        </w:rPr>
        <w:t xml:space="preserve">Please tick any of the sessions you wish your child to attend.  The grey boxes show core provision available for funded places (15 hour universal funding and 30 hour extended funding). </w:t>
      </w:r>
      <w:r>
        <w:rPr>
          <w:sz w:val="24"/>
          <w:szCs w:val="24"/>
        </w:rPr>
        <w:t xml:space="preserve">More information regarding funding can be found at </w:t>
      </w:r>
      <w:hyperlink r:id="rId9">
        <w:r>
          <w:rPr>
            <w:color w:val="0000FF"/>
            <w:u w:val="single"/>
          </w:rPr>
          <w:t>https://www.childcarechoices.gov.uk/</w:t>
        </w:r>
      </w:hyperlink>
    </w:p>
    <w:p w:rsidR="00585F46" w:rsidRDefault="00B36BB2">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tbl>
      <w:tblPr>
        <w:tblStyle w:val="a2"/>
        <w:tblW w:w="15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693"/>
        <w:gridCol w:w="2693"/>
        <w:gridCol w:w="2694"/>
        <w:gridCol w:w="2693"/>
        <w:gridCol w:w="2694"/>
      </w:tblGrid>
      <w:tr w:rsidR="00585F46">
        <w:tc>
          <w:tcPr>
            <w:tcW w:w="2375" w:type="dxa"/>
            <w:tcBorders>
              <w:top w:val="nil"/>
              <w:left w:val="nil"/>
            </w:tcBorders>
          </w:tcPr>
          <w:p w:rsidR="00585F46" w:rsidRDefault="00585F46">
            <w:pPr>
              <w:pBdr>
                <w:top w:val="nil"/>
                <w:left w:val="nil"/>
                <w:bottom w:val="nil"/>
                <w:right w:val="nil"/>
                <w:between w:val="nil"/>
              </w:pBdr>
              <w:jc w:val="center"/>
              <w:rPr>
                <w:color w:val="000000"/>
                <w:sz w:val="24"/>
                <w:szCs w:val="24"/>
              </w:rPr>
            </w:pPr>
          </w:p>
        </w:tc>
        <w:tc>
          <w:tcPr>
            <w:tcW w:w="2693" w:type="dxa"/>
          </w:tcPr>
          <w:p w:rsidR="00585F46" w:rsidRDefault="00B36BB2">
            <w:pPr>
              <w:pBdr>
                <w:top w:val="nil"/>
                <w:left w:val="nil"/>
                <w:bottom w:val="nil"/>
                <w:right w:val="nil"/>
                <w:between w:val="nil"/>
              </w:pBdr>
              <w:jc w:val="center"/>
              <w:rPr>
                <w:color w:val="000000"/>
                <w:sz w:val="24"/>
                <w:szCs w:val="24"/>
              </w:rPr>
            </w:pPr>
            <w:r>
              <w:rPr>
                <w:color w:val="000000"/>
                <w:sz w:val="24"/>
                <w:szCs w:val="24"/>
              </w:rPr>
              <w:t>Monday</w:t>
            </w:r>
          </w:p>
        </w:tc>
        <w:tc>
          <w:tcPr>
            <w:tcW w:w="2693" w:type="dxa"/>
          </w:tcPr>
          <w:p w:rsidR="00585F46" w:rsidRDefault="00B36BB2">
            <w:pPr>
              <w:pBdr>
                <w:top w:val="nil"/>
                <w:left w:val="nil"/>
                <w:bottom w:val="nil"/>
                <w:right w:val="nil"/>
                <w:between w:val="nil"/>
              </w:pBdr>
              <w:jc w:val="center"/>
              <w:rPr>
                <w:color w:val="000000"/>
                <w:sz w:val="24"/>
                <w:szCs w:val="24"/>
              </w:rPr>
            </w:pPr>
            <w:r>
              <w:rPr>
                <w:color w:val="000000"/>
                <w:sz w:val="24"/>
                <w:szCs w:val="24"/>
              </w:rPr>
              <w:t>Tuesday</w:t>
            </w:r>
          </w:p>
        </w:tc>
        <w:tc>
          <w:tcPr>
            <w:tcW w:w="2694" w:type="dxa"/>
          </w:tcPr>
          <w:p w:rsidR="00585F46" w:rsidRDefault="00B36BB2">
            <w:pPr>
              <w:pBdr>
                <w:top w:val="nil"/>
                <w:left w:val="nil"/>
                <w:bottom w:val="nil"/>
                <w:right w:val="nil"/>
                <w:between w:val="nil"/>
              </w:pBdr>
              <w:jc w:val="center"/>
              <w:rPr>
                <w:color w:val="000000"/>
                <w:sz w:val="24"/>
                <w:szCs w:val="24"/>
              </w:rPr>
            </w:pPr>
            <w:r>
              <w:rPr>
                <w:color w:val="000000"/>
                <w:sz w:val="24"/>
                <w:szCs w:val="24"/>
              </w:rPr>
              <w:t>Wednesday</w:t>
            </w:r>
          </w:p>
        </w:tc>
        <w:tc>
          <w:tcPr>
            <w:tcW w:w="2693" w:type="dxa"/>
          </w:tcPr>
          <w:p w:rsidR="00585F46" w:rsidRDefault="00B36BB2">
            <w:pPr>
              <w:pBdr>
                <w:top w:val="nil"/>
                <w:left w:val="nil"/>
                <w:bottom w:val="nil"/>
                <w:right w:val="nil"/>
                <w:between w:val="nil"/>
              </w:pBdr>
              <w:jc w:val="center"/>
              <w:rPr>
                <w:color w:val="000000"/>
                <w:sz w:val="24"/>
                <w:szCs w:val="24"/>
              </w:rPr>
            </w:pPr>
            <w:r>
              <w:rPr>
                <w:color w:val="000000"/>
                <w:sz w:val="24"/>
                <w:szCs w:val="24"/>
              </w:rPr>
              <w:t>Thursday</w:t>
            </w:r>
          </w:p>
        </w:tc>
        <w:tc>
          <w:tcPr>
            <w:tcW w:w="2694" w:type="dxa"/>
          </w:tcPr>
          <w:p w:rsidR="00585F46" w:rsidRDefault="00B36BB2">
            <w:pPr>
              <w:pBdr>
                <w:top w:val="nil"/>
                <w:left w:val="nil"/>
                <w:bottom w:val="nil"/>
                <w:right w:val="nil"/>
                <w:between w:val="nil"/>
              </w:pBdr>
              <w:jc w:val="center"/>
              <w:rPr>
                <w:color w:val="000000"/>
                <w:sz w:val="24"/>
                <w:szCs w:val="24"/>
              </w:rPr>
            </w:pPr>
            <w:r>
              <w:rPr>
                <w:color w:val="000000"/>
                <w:sz w:val="24"/>
                <w:szCs w:val="24"/>
              </w:rPr>
              <w:t>Friday</w:t>
            </w:r>
          </w:p>
        </w:tc>
      </w:tr>
      <w:tr w:rsidR="00585F46">
        <w:tc>
          <w:tcPr>
            <w:tcW w:w="2375" w:type="dxa"/>
          </w:tcPr>
          <w:p w:rsidR="00585F46" w:rsidRDefault="00B36BB2">
            <w:pPr>
              <w:pBdr>
                <w:top w:val="nil"/>
                <w:left w:val="nil"/>
                <w:bottom w:val="nil"/>
                <w:right w:val="nil"/>
                <w:between w:val="nil"/>
              </w:pBdr>
              <w:jc w:val="center"/>
              <w:rPr>
                <w:color w:val="000000"/>
                <w:sz w:val="24"/>
                <w:szCs w:val="24"/>
              </w:rPr>
            </w:pPr>
            <w:r>
              <w:rPr>
                <w:b/>
                <w:color w:val="000000"/>
                <w:sz w:val="24"/>
                <w:szCs w:val="24"/>
              </w:rPr>
              <w:t>Breakfast Club</w:t>
            </w:r>
          </w:p>
          <w:p w:rsidR="00585F46" w:rsidRDefault="00B36BB2">
            <w:pPr>
              <w:pBdr>
                <w:top w:val="nil"/>
                <w:left w:val="nil"/>
                <w:bottom w:val="nil"/>
                <w:right w:val="nil"/>
                <w:between w:val="nil"/>
              </w:pBdr>
              <w:jc w:val="center"/>
              <w:rPr>
                <w:color w:val="000000"/>
                <w:sz w:val="24"/>
                <w:szCs w:val="24"/>
              </w:rPr>
            </w:pPr>
            <w:r>
              <w:rPr>
                <w:color w:val="000000"/>
                <w:sz w:val="24"/>
                <w:szCs w:val="24"/>
              </w:rPr>
              <w:t>(</w:t>
            </w:r>
            <w:r>
              <w:rPr>
                <w:sz w:val="24"/>
                <w:szCs w:val="24"/>
              </w:rPr>
              <w:t>8.00</w:t>
            </w:r>
            <w:r>
              <w:rPr>
                <w:color w:val="000000"/>
                <w:sz w:val="24"/>
                <w:szCs w:val="24"/>
              </w:rPr>
              <w:t xml:space="preserve"> – 9.00)</w:t>
            </w:r>
          </w:p>
          <w:p w:rsidR="00585F46" w:rsidRDefault="00B36BB2">
            <w:pPr>
              <w:pBdr>
                <w:top w:val="nil"/>
                <w:left w:val="nil"/>
                <w:bottom w:val="nil"/>
                <w:right w:val="nil"/>
                <w:between w:val="nil"/>
              </w:pBdr>
              <w:jc w:val="center"/>
              <w:rPr>
                <w:color w:val="000000"/>
                <w:sz w:val="24"/>
                <w:szCs w:val="24"/>
              </w:rPr>
            </w:pPr>
            <w:r>
              <w:rPr>
                <w:i/>
                <w:color w:val="000000"/>
                <w:sz w:val="24"/>
                <w:szCs w:val="24"/>
              </w:rPr>
              <w:t>£</w:t>
            </w:r>
            <w:r>
              <w:rPr>
                <w:i/>
                <w:sz w:val="24"/>
                <w:szCs w:val="24"/>
              </w:rPr>
              <w:t>6</w:t>
            </w:r>
            <w:r>
              <w:rPr>
                <w:i/>
                <w:color w:val="000000"/>
                <w:sz w:val="24"/>
                <w:szCs w:val="24"/>
              </w:rPr>
              <w:t>.</w:t>
            </w:r>
            <w:r>
              <w:rPr>
                <w:i/>
                <w:sz w:val="24"/>
                <w:szCs w:val="24"/>
              </w:rPr>
              <w:t>00</w:t>
            </w:r>
          </w:p>
        </w:tc>
        <w:tc>
          <w:tcPr>
            <w:tcW w:w="2693" w:type="dxa"/>
          </w:tcPr>
          <w:p w:rsidR="00585F46" w:rsidRDefault="00585F46">
            <w:pPr>
              <w:pBdr>
                <w:top w:val="nil"/>
                <w:left w:val="nil"/>
                <w:bottom w:val="nil"/>
                <w:right w:val="nil"/>
                <w:between w:val="nil"/>
              </w:pBdr>
              <w:jc w:val="center"/>
              <w:rPr>
                <w:color w:val="000000"/>
                <w:sz w:val="24"/>
                <w:szCs w:val="24"/>
              </w:rPr>
            </w:pPr>
          </w:p>
        </w:tc>
        <w:tc>
          <w:tcPr>
            <w:tcW w:w="2693" w:type="dxa"/>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EFEFEF"/>
          </w:tcPr>
          <w:p w:rsidR="00585F46" w:rsidRDefault="00585F46">
            <w:pPr>
              <w:pBdr>
                <w:top w:val="nil"/>
                <w:left w:val="nil"/>
                <w:bottom w:val="nil"/>
                <w:right w:val="nil"/>
                <w:between w:val="nil"/>
              </w:pBdr>
              <w:jc w:val="center"/>
              <w:rPr>
                <w:sz w:val="18"/>
                <w:szCs w:val="18"/>
              </w:rPr>
            </w:pPr>
          </w:p>
          <w:p w:rsidR="00585F46" w:rsidRDefault="003E5BF5">
            <w:pPr>
              <w:pBdr>
                <w:top w:val="nil"/>
                <w:left w:val="nil"/>
                <w:bottom w:val="nil"/>
                <w:right w:val="nil"/>
                <w:between w:val="nil"/>
              </w:pBdr>
              <w:jc w:val="center"/>
              <w:rPr>
                <w:sz w:val="18"/>
                <w:szCs w:val="18"/>
              </w:rPr>
            </w:pPr>
            <w:r>
              <w:rPr>
                <w:sz w:val="18"/>
                <w:szCs w:val="18"/>
              </w:rPr>
              <w:t>No availability</w:t>
            </w:r>
          </w:p>
        </w:tc>
        <w:tc>
          <w:tcPr>
            <w:tcW w:w="2693" w:type="dxa"/>
            <w:shd w:val="clear" w:color="auto" w:fill="EFEFEF"/>
          </w:tcPr>
          <w:p w:rsidR="00585F46" w:rsidRDefault="00585F46">
            <w:pPr>
              <w:pBdr>
                <w:top w:val="nil"/>
                <w:left w:val="nil"/>
                <w:bottom w:val="nil"/>
                <w:right w:val="nil"/>
                <w:between w:val="nil"/>
              </w:pBdr>
              <w:jc w:val="center"/>
              <w:rPr>
                <w:sz w:val="18"/>
                <w:szCs w:val="18"/>
              </w:rPr>
            </w:pPr>
          </w:p>
          <w:p w:rsidR="003E5BF5" w:rsidRDefault="003E5BF5">
            <w:pPr>
              <w:pBdr>
                <w:top w:val="nil"/>
                <w:left w:val="nil"/>
                <w:bottom w:val="nil"/>
                <w:right w:val="nil"/>
                <w:between w:val="nil"/>
              </w:pBdr>
              <w:jc w:val="center"/>
              <w:rPr>
                <w:sz w:val="18"/>
                <w:szCs w:val="18"/>
              </w:rPr>
            </w:pPr>
            <w:r>
              <w:rPr>
                <w:sz w:val="18"/>
                <w:szCs w:val="18"/>
              </w:rPr>
              <w:t>No availability</w:t>
            </w:r>
          </w:p>
          <w:p w:rsidR="00585F46" w:rsidRDefault="00585F46">
            <w:pPr>
              <w:pBdr>
                <w:top w:val="nil"/>
                <w:left w:val="nil"/>
                <w:bottom w:val="nil"/>
                <w:right w:val="nil"/>
                <w:between w:val="nil"/>
              </w:pBdr>
              <w:jc w:val="center"/>
              <w:rPr>
                <w:color w:val="000000"/>
                <w:sz w:val="18"/>
                <w:szCs w:val="18"/>
              </w:rPr>
            </w:pPr>
          </w:p>
        </w:tc>
        <w:tc>
          <w:tcPr>
            <w:tcW w:w="2694" w:type="dxa"/>
            <w:shd w:val="clear" w:color="auto" w:fill="EFEFEF"/>
          </w:tcPr>
          <w:p w:rsidR="00585F46" w:rsidRDefault="00585F46">
            <w:pPr>
              <w:pBdr>
                <w:top w:val="nil"/>
                <w:left w:val="nil"/>
                <w:bottom w:val="nil"/>
                <w:right w:val="nil"/>
                <w:between w:val="nil"/>
              </w:pBdr>
              <w:jc w:val="center"/>
              <w:rPr>
                <w:sz w:val="18"/>
                <w:szCs w:val="18"/>
              </w:rPr>
            </w:pPr>
          </w:p>
          <w:p w:rsidR="00585F46" w:rsidRDefault="00B36BB2">
            <w:pPr>
              <w:pBdr>
                <w:top w:val="nil"/>
                <w:left w:val="nil"/>
                <w:bottom w:val="nil"/>
                <w:right w:val="nil"/>
                <w:between w:val="nil"/>
              </w:pBdr>
              <w:jc w:val="center"/>
              <w:rPr>
                <w:color w:val="000000"/>
                <w:sz w:val="18"/>
                <w:szCs w:val="18"/>
              </w:rPr>
            </w:pPr>
            <w:r>
              <w:rPr>
                <w:sz w:val="18"/>
                <w:szCs w:val="18"/>
              </w:rPr>
              <w:t>No availability</w:t>
            </w:r>
          </w:p>
        </w:tc>
      </w:tr>
      <w:tr w:rsidR="00585F46">
        <w:tc>
          <w:tcPr>
            <w:tcW w:w="2375" w:type="dxa"/>
            <w:shd w:val="clear" w:color="auto" w:fill="BFBFBF"/>
          </w:tcPr>
          <w:p w:rsidR="00585F46" w:rsidRDefault="00B36BB2">
            <w:pPr>
              <w:pBdr>
                <w:top w:val="nil"/>
                <w:left w:val="nil"/>
                <w:bottom w:val="nil"/>
                <w:right w:val="nil"/>
                <w:between w:val="nil"/>
              </w:pBdr>
              <w:jc w:val="center"/>
              <w:rPr>
                <w:color w:val="000000"/>
                <w:sz w:val="24"/>
                <w:szCs w:val="24"/>
              </w:rPr>
            </w:pPr>
            <w:r>
              <w:rPr>
                <w:b/>
                <w:color w:val="000000"/>
                <w:sz w:val="24"/>
                <w:szCs w:val="24"/>
              </w:rPr>
              <w:t>Morning Session</w:t>
            </w:r>
            <w:r>
              <w:rPr>
                <w:color w:val="000000"/>
                <w:sz w:val="24"/>
                <w:szCs w:val="24"/>
              </w:rPr>
              <w:t xml:space="preserve"> (9.00 – 12.00)</w:t>
            </w:r>
          </w:p>
          <w:p w:rsidR="00585F46" w:rsidRDefault="00B36BB2">
            <w:pPr>
              <w:pBdr>
                <w:top w:val="nil"/>
                <w:left w:val="nil"/>
                <w:bottom w:val="nil"/>
                <w:right w:val="nil"/>
                <w:between w:val="nil"/>
              </w:pBdr>
              <w:jc w:val="center"/>
              <w:rPr>
                <w:color w:val="000000"/>
                <w:sz w:val="24"/>
                <w:szCs w:val="24"/>
              </w:rPr>
            </w:pPr>
            <w:r>
              <w:rPr>
                <w:i/>
                <w:color w:val="000000"/>
                <w:sz w:val="24"/>
                <w:szCs w:val="24"/>
              </w:rPr>
              <w:t>£1</w:t>
            </w:r>
            <w:r>
              <w:rPr>
                <w:i/>
                <w:sz w:val="24"/>
                <w:szCs w:val="24"/>
              </w:rPr>
              <w:t>6.50</w:t>
            </w: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r>
      <w:tr w:rsidR="00585F46">
        <w:tc>
          <w:tcPr>
            <w:tcW w:w="2375" w:type="dxa"/>
            <w:shd w:val="clear" w:color="auto" w:fill="BFBFBF"/>
          </w:tcPr>
          <w:p w:rsidR="00585F46" w:rsidRDefault="00B36BB2">
            <w:pPr>
              <w:pBdr>
                <w:top w:val="nil"/>
                <w:left w:val="nil"/>
                <w:bottom w:val="nil"/>
                <w:right w:val="nil"/>
                <w:between w:val="nil"/>
              </w:pBdr>
              <w:jc w:val="center"/>
              <w:rPr>
                <w:sz w:val="24"/>
                <w:szCs w:val="24"/>
              </w:rPr>
            </w:pPr>
            <w:r>
              <w:rPr>
                <w:b/>
                <w:color w:val="000000"/>
                <w:sz w:val="24"/>
                <w:szCs w:val="24"/>
              </w:rPr>
              <w:t xml:space="preserve">Lunch Club </w:t>
            </w:r>
            <w:r>
              <w:rPr>
                <w:sz w:val="24"/>
                <w:szCs w:val="24"/>
              </w:rPr>
              <w:t>-</w:t>
            </w:r>
          </w:p>
          <w:p w:rsidR="00585F46" w:rsidRDefault="00B36BB2">
            <w:pPr>
              <w:pBdr>
                <w:top w:val="nil"/>
                <w:left w:val="nil"/>
                <w:bottom w:val="nil"/>
                <w:right w:val="nil"/>
                <w:between w:val="nil"/>
              </w:pBdr>
              <w:jc w:val="center"/>
              <w:rPr>
                <w:sz w:val="24"/>
                <w:szCs w:val="24"/>
              </w:rPr>
            </w:pPr>
            <w:r>
              <w:rPr>
                <w:sz w:val="24"/>
                <w:szCs w:val="24"/>
              </w:rPr>
              <w:t>includes hot lunch</w:t>
            </w:r>
          </w:p>
          <w:p w:rsidR="00585F46" w:rsidRDefault="00B36BB2">
            <w:pPr>
              <w:pBdr>
                <w:top w:val="nil"/>
                <w:left w:val="nil"/>
                <w:bottom w:val="nil"/>
                <w:right w:val="nil"/>
                <w:between w:val="nil"/>
              </w:pBdr>
              <w:jc w:val="center"/>
              <w:rPr>
                <w:color w:val="000000"/>
                <w:sz w:val="24"/>
                <w:szCs w:val="24"/>
              </w:rPr>
            </w:pPr>
            <w:r>
              <w:rPr>
                <w:color w:val="000000"/>
                <w:sz w:val="24"/>
                <w:szCs w:val="24"/>
              </w:rPr>
              <w:t>(12.00– 1.00)</w:t>
            </w:r>
          </w:p>
          <w:p w:rsidR="00585F46" w:rsidRDefault="00B36BB2">
            <w:pPr>
              <w:pBdr>
                <w:top w:val="nil"/>
                <w:left w:val="nil"/>
                <w:bottom w:val="nil"/>
                <w:right w:val="nil"/>
                <w:between w:val="nil"/>
              </w:pBdr>
              <w:jc w:val="center"/>
              <w:rPr>
                <w:color w:val="FF0000"/>
                <w:sz w:val="24"/>
                <w:szCs w:val="24"/>
              </w:rPr>
            </w:pPr>
            <w:r>
              <w:rPr>
                <w:i/>
                <w:color w:val="000000"/>
                <w:sz w:val="24"/>
                <w:szCs w:val="24"/>
              </w:rPr>
              <w:t>£</w:t>
            </w:r>
            <w:r>
              <w:rPr>
                <w:i/>
                <w:sz w:val="24"/>
                <w:szCs w:val="24"/>
              </w:rPr>
              <w:t>7.8</w:t>
            </w:r>
            <w:r>
              <w:rPr>
                <w:i/>
                <w:color w:val="000000"/>
                <w:sz w:val="24"/>
                <w:szCs w:val="24"/>
              </w:rPr>
              <w:t>0</w:t>
            </w:r>
            <w:r>
              <w:rPr>
                <w:i/>
                <w:color w:val="FF0000"/>
                <w:sz w:val="24"/>
                <w:szCs w:val="24"/>
              </w:rPr>
              <w:t xml:space="preserve"> *</w:t>
            </w: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r>
      <w:tr w:rsidR="00585F46">
        <w:tc>
          <w:tcPr>
            <w:tcW w:w="2375" w:type="dxa"/>
            <w:shd w:val="clear" w:color="auto" w:fill="BFBFBF"/>
          </w:tcPr>
          <w:p w:rsidR="00585F46" w:rsidRDefault="00B36BB2">
            <w:pPr>
              <w:pBdr>
                <w:top w:val="nil"/>
                <w:left w:val="nil"/>
                <w:bottom w:val="nil"/>
                <w:right w:val="nil"/>
                <w:between w:val="nil"/>
              </w:pBdr>
              <w:jc w:val="center"/>
              <w:rPr>
                <w:color w:val="000000"/>
                <w:sz w:val="24"/>
                <w:szCs w:val="24"/>
              </w:rPr>
            </w:pPr>
            <w:r>
              <w:rPr>
                <w:b/>
                <w:color w:val="000000"/>
                <w:sz w:val="24"/>
                <w:szCs w:val="24"/>
              </w:rPr>
              <w:t>Afternoon Session</w:t>
            </w:r>
            <w:r>
              <w:rPr>
                <w:color w:val="000000"/>
                <w:sz w:val="24"/>
                <w:szCs w:val="24"/>
              </w:rPr>
              <w:t xml:space="preserve"> – includes lunch club</w:t>
            </w:r>
          </w:p>
          <w:p w:rsidR="00585F46" w:rsidRDefault="00B36BB2">
            <w:pPr>
              <w:pBdr>
                <w:top w:val="nil"/>
                <w:left w:val="nil"/>
                <w:bottom w:val="nil"/>
                <w:right w:val="nil"/>
                <w:between w:val="nil"/>
              </w:pBdr>
              <w:jc w:val="center"/>
              <w:rPr>
                <w:color w:val="000000"/>
                <w:sz w:val="24"/>
                <w:szCs w:val="24"/>
              </w:rPr>
            </w:pPr>
            <w:r>
              <w:rPr>
                <w:color w:val="000000"/>
                <w:sz w:val="24"/>
                <w:szCs w:val="24"/>
              </w:rPr>
              <w:t>(12.00 – 3.00)</w:t>
            </w:r>
          </w:p>
          <w:p w:rsidR="00585F46" w:rsidRDefault="00B36BB2">
            <w:pPr>
              <w:pBdr>
                <w:top w:val="nil"/>
                <w:left w:val="nil"/>
                <w:bottom w:val="nil"/>
                <w:right w:val="nil"/>
                <w:between w:val="nil"/>
              </w:pBdr>
              <w:jc w:val="center"/>
              <w:rPr>
                <w:color w:val="000000"/>
                <w:sz w:val="24"/>
                <w:szCs w:val="24"/>
              </w:rPr>
            </w:pPr>
            <w:r>
              <w:rPr>
                <w:i/>
                <w:color w:val="000000"/>
                <w:sz w:val="24"/>
                <w:szCs w:val="24"/>
              </w:rPr>
              <w:t>£1</w:t>
            </w:r>
            <w:r>
              <w:rPr>
                <w:i/>
                <w:sz w:val="24"/>
                <w:szCs w:val="24"/>
              </w:rPr>
              <w:t>8</w:t>
            </w:r>
            <w:r>
              <w:rPr>
                <w:i/>
                <w:color w:val="000000"/>
                <w:sz w:val="24"/>
                <w:szCs w:val="24"/>
              </w:rPr>
              <w:t>.</w:t>
            </w:r>
            <w:r>
              <w:rPr>
                <w:i/>
                <w:sz w:val="24"/>
                <w:szCs w:val="24"/>
              </w:rPr>
              <w:t>80</w:t>
            </w:r>
            <w:r>
              <w:rPr>
                <w:i/>
                <w:color w:val="FF0000"/>
                <w:sz w:val="24"/>
                <w:szCs w:val="24"/>
              </w:rPr>
              <w:t xml:space="preserve"> *</w:t>
            </w: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3" w:type="dxa"/>
            <w:shd w:val="clear" w:color="auto" w:fill="BFBFBF"/>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FBFBF"/>
          </w:tcPr>
          <w:p w:rsidR="00585F46" w:rsidRDefault="00585F46">
            <w:pPr>
              <w:pBdr>
                <w:top w:val="nil"/>
                <w:left w:val="nil"/>
                <w:bottom w:val="nil"/>
                <w:right w:val="nil"/>
                <w:between w:val="nil"/>
              </w:pBdr>
              <w:jc w:val="center"/>
              <w:rPr>
                <w:color w:val="000000"/>
                <w:sz w:val="24"/>
                <w:szCs w:val="24"/>
              </w:rPr>
            </w:pPr>
          </w:p>
        </w:tc>
      </w:tr>
      <w:tr w:rsidR="00585F46">
        <w:tc>
          <w:tcPr>
            <w:tcW w:w="2375" w:type="dxa"/>
          </w:tcPr>
          <w:p w:rsidR="00585F46" w:rsidRDefault="00B36BB2">
            <w:pPr>
              <w:pBdr>
                <w:top w:val="nil"/>
                <w:left w:val="nil"/>
                <w:bottom w:val="nil"/>
                <w:right w:val="nil"/>
                <w:between w:val="nil"/>
              </w:pBdr>
              <w:jc w:val="center"/>
              <w:rPr>
                <w:color w:val="000000"/>
                <w:sz w:val="24"/>
                <w:szCs w:val="24"/>
              </w:rPr>
            </w:pPr>
            <w:r>
              <w:rPr>
                <w:b/>
                <w:color w:val="000000"/>
                <w:sz w:val="24"/>
                <w:szCs w:val="24"/>
              </w:rPr>
              <w:t>After School Club</w:t>
            </w:r>
            <w:r>
              <w:rPr>
                <w:color w:val="000000"/>
                <w:sz w:val="24"/>
                <w:szCs w:val="24"/>
              </w:rPr>
              <w:t xml:space="preserve"> </w:t>
            </w:r>
          </w:p>
          <w:p w:rsidR="00585F46" w:rsidRDefault="00B36BB2">
            <w:pPr>
              <w:pBdr>
                <w:top w:val="nil"/>
                <w:left w:val="nil"/>
                <w:bottom w:val="nil"/>
                <w:right w:val="nil"/>
                <w:between w:val="nil"/>
              </w:pBdr>
              <w:jc w:val="center"/>
              <w:rPr>
                <w:color w:val="000000"/>
                <w:sz w:val="24"/>
                <w:szCs w:val="24"/>
              </w:rPr>
            </w:pPr>
            <w:r>
              <w:rPr>
                <w:color w:val="000000"/>
                <w:sz w:val="24"/>
                <w:szCs w:val="24"/>
              </w:rPr>
              <w:t>-includes cold tea</w:t>
            </w:r>
          </w:p>
          <w:p w:rsidR="00585F46" w:rsidRDefault="00B36BB2">
            <w:pPr>
              <w:pBdr>
                <w:top w:val="nil"/>
                <w:left w:val="nil"/>
                <w:bottom w:val="nil"/>
                <w:right w:val="nil"/>
                <w:between w:val="nil"/>
              </w:pBdr>
              <w:jc w:val="center"/>
              <w:rPr>
                <w:color w:val="000000"/>
                <w:sz w:val="24"/>
                <w:szCs w:val="24"/>
              </w:rPr>
            </w:pPr>
            <w:r>
              <w:rPr>
                <w:color w:val="000000"/>
                <w:sz w:val="24"/>
                <w:szCs w:val="24"/>
              </w:rPr>
              <w:t>(3.00 – 6.00)</w:t>
            </w:r>
          </w:p>
          <w:p w:rsidR="00585F46" w:rsidRDefault="00B36BB2">
            <w:pPr>
              <w:pBdr>
                <w:top w:val="nil"/>
                <w:left w:val="nil"/>
                <w:bottom w:val="nil"/>
                <w:right w:val="nil"/>
                <w:between w:val="nil"/>
              </w:pBdr>
              <w:jc w:val="center"/>
              <w:rPr>
                <w:color w:val="000000"/>
                <w:sz w:val="24"/>
                <w:szCs w:val="24"/>
              </w:rPr>
            </w:pPr>
            <w:r>
              <w:rPr>
                <w:color w:val="000000"/>
                <w:sz w:val="24"/>
                <w:szCs w:val="24"/>
              </w:rPr>
              <w:t>£1</w:t>
            </w:r>
            <w:r>
              <w:rPr>
                <w:sz w:val="24"/>
                <w:szCs w:val="24"/>
              </w:rPr>
              <w:t>5</w:t>
            </w:r>
            <w:r>
              <w:rPr>
                <w:color w:val="000000"/>
                <w:sz w:val="24"/>
                <w:szCs w:val="24"/>
              </w:rPr>
              <w:t>.</w:t>
            </w:r>
            <w:r>
              <w:rPr>
                <w:sz w:val="24"/>
                <w:szCs w:val="24"/>
              </w:rPr>
              <w:t>00</w:t>
            </w:r>
          </w:p>
        </w:tc>
        <w:tc>
          <w:tcPr>
            <w:tcW w:w="2693" w:type="dxa"/>
          </w:tcPr>
          <w:p w:rsidR="00585F46" w:rsidRDefault="00585F46">
            <w:pPr>
              <w:pBdr>
                <w:top w:val="nil"/>
                <w:left w:val="nil"/>
                <w:bottom w:val="nil"/>
                <w:right w:val="nil"/>
                <w:between w:val="nil"/>
              </w:pBdr>
              <w:jc w:val="center"/>
              <w:rPr>
                <w:color w:val="000000"/>
                <w:sz w:val="24"/>
                <w:szCs w:val="24"/>
              </w:rPr>
            </w:pPr>
          </w:p>
        </w:tc>
        <w:tc>
          <w:tcPr>
            <w:tcW w:w="2693" w:type="dxa"/>
          </w:tcPr>
          <w:p w:rsidR="00585F46" w:rsidRDefault="00585F46">
            <w:pPr>
              <w:pBdr>
                <w:top w:val="nil"/>
                <w:left w:val="nil"/>
                <w:bottom w:val="nil"/>
                <w:right w:val="nil"/>
                <w:between w:val="nil"/>
              </w:pBdr>
              <w:jc w:val="center"/>
              <w:rPr>
                <w:color w:val="000000"/>
                <w:sz w:val="24"/>
                <w:szCs w:val="24"/>
              </w:rPr>
            </w:pPr>
          </w:p>
        </w:tc>
        <w:tc>
          <w:tcPr>
            <w:tcW w:w="2694" w:type="dxa"/>
          </w:tcPr>
          <w:p w:rsidR="00585F46" w:rsidRDefault="00585F46">
            <w:pPr>
              <w:pBdr>
                <w:top w:val="nil"/>
                <w:left w:val="nil"/>
                <w:bottom w:val="nil"/>
                <w:right w:val="nil"/>
                <w:between w:val="nil"/>
              </w:pBdr>
              <w:jc w:val="center"/>
              <w:rPr>
                <w:color w:val="000000"/>
                <w:sz w:val="24"/>
                <w:szCs w:val="24"/>
              </w:rPr>
            </w:pPr>
          </w:p>
        </w:tc>
        <w:tc>
          <w:tcPr>
            <w:tcW w:w="2693" w:type="dxa"/>
          </w:tcPr>
          <w:p w:rsidR="00585F46" w:rsidRDefault="00585F46">
            <w:pPr>
              <w:pBdr>
                <w:top w:val="nil"/>
                <w:left w:val="nil"/>
                <w:bottom w:val="nil"/>
                <w:right w:val="nil"/>
                <w:between w:val="nil"/>
              </w:pBdr>
              <w:jc w:val="center"/>
              <w:rPr>
                <w:color w:val="000000"/>
                <w:sz w:val="24"/>
                <w:szCs w:val="24"/>
              </w:rPr>
            </w:pPr>
          </w:p>
        </w:tc>
        <w:tc>
          <w:tcPr>
            <w:tcW w:w="2694" w:type="dxa"/>
            <w:shd w:val="clear" w:color="auto" w:fill="B7B7B7"/>
          </w:tcPr>
          <w:p w:rsidR="00585F46" w:rsidRDefault="00585F46">
            <w:pPr>
              <w:pBdr>
                <w:top w:val="nil"/>
                <w:left w:val="nil"/>
                <w:bottom w:val="nil"/>
                <w:right w:val="nil"/>
                <w:between w:val="nil"/>
              </w:pBdr>
              <w:jc w:val="center"/>
              <w:rPr>
                <w:sz w:val="24"/>
                <w:szCs w:val="24"/>
              </w:rPr>
            </w:pPr>
          </w:p>
          <w:p w:rsidR="00585F46" w:rsidRDefault="00B36BB2">
            <w:pPr>
              <w:pBdr>
                <w:top w:val="nil"/>
                <w:left w:val="nil"/>
                <w:bottom w:val="nil"/>
                <w:right w:val="nil"/>
                <w:between w:val="nil"/>
              </w:pBdr>
              <w:jc w:val="center"/>
              <w:rPr>
                <w:sz w:val="24"/>
                <w:szCs w:val="24"/>
              </w:rPr>
            </w:pPr>
            <w:r>
              <w:rPr>
                <w:sz w:val="24"/>
                <w:szCs w:val="24"/>
              </w:rPr>
              <w:t>No availability</w:t>
            </w:r>
          </w:p>
        </w:tc>
      </w:tr>
    </w:tbl>
    <w:p w:rsidR="00585F46" w:rsidRDefault="00B36BB2">
      <w:pPr>
        <w:spacing w:after="0" w:line="240" w:lineRule="auto"/>
        <w:jc w:val="center"/>
        <w:rPr>
          <w:color w:val="000000"/>
          <w:sz w:val="24"/>
          <w:szCs w:val="24"/>
        </w:rPr>
      </w:pPr>
      <w:r>
        <w:rPr>
          <w:i/>
          <w:color w:val="FF0000"/>
          <w:sz w:val="24"/>
          <w:szCs w:val="24"/>
        </w:rPr>
        <w:t xml:space="preserve"> *If your child is receiving 30 or 15 hours funding this covers the child care for lunch club. A ho</w:t>
      </w:r>
      <w:r w:rsidR="00921E51">
        <w:rPr>
          <w:i/>
          <w:color w:val="FF0000"/>
          <w:sz w:val="24"/>
          <w:szCs w:val="24"/>
        </w:rPr>
        <w:t>t lunch will be charged at £2.35</w:t>
      </w:r>
      <w:r>
        <w:rPr>
          <w:i/>
          <w:color w:val="FF0000"/>
          <w:sz w:val="24"/>
          <w:szCs w:val="24"/>
        </w:rPr>
        <w:t xml:space="preserve"> (cost as at </w:t>
      </w:r>
      <w:r w:rsidR="00921E51">
        <w:rPr>
          <w:i/>
          <w:color w:val="FF0000"/>
          <w:sz w:val="24"/>
          <w:szCs w:val="24"/>
        </w:rPr>
        <w:t>January 2021</w:t>
      </w:r>
      <w:r>
        <w:rPr>
          <w:i/>
          <w:color w:val="FF0000"/>
          <w:sz w:val="24"/>
          <w:szCs w:val="24"/>
        </w:rPr>
        <w:t xml:space="preserve">) Nursery vouchers </w:t>
      </w:r>
      <w:r>
        <w:rPr>
          <w:i/>
          <w:color w:val="FF0000"/>
          <w:sz w:val="24"/>
          <w:szCs w:val="24"/>
          <w:u w:val="single"/>
        </w:rPr>
        <w:t>cannot</w:t>
      </w:r>
      <w:r>
        <w:rPr>
          <w:i/>
          <w:color w:val="FF0000"/>
          <w:sz w:val="24"/>
          <w:szCs w:val="24"/>
        </w:rPr>
        <w:t xml:space="preserve"> be used for this. Your child can bring a packed lunch if preferred. </w:t>
      </w:r>
    </w:p>
    <w:p w:rsidR="00585F46" w:rsidRDefault="00585F46">
      <w:pPr>
        <w:pBdr>
          <w:top w:val="nil"/>
          <w:left w:val="nil"/>
          <w:bottom w:val="nil"/>
          <w:right w:val="nil"/>
          <w:between w:val="nil"/>
        </w:pBdr>
        <w:spacing w:after="0" w:line="240" w:lineRule="auto"/>
        <w:rPr>
          <w:color w:val="000000"/>
          <w:sz w:val="24"/>
          <w:szCs w:val="24"/>
        </w:rPr>
      </w:pPr>
    </w:p>
    <w:p w:rsidR="00585F46" w:rsidRDefault="00585F46">
      <w:pPr>
        <w:pBdr>
          <w:top w:val="nil"/>
          <w:left w:val="nil"/>
          <w:bottom w:val="nil"/>
          <w:right w:val="nil"/>
          <w:between w:val="nil"/>
        </w:pBdr>
        <w:spacing w:after="0" w:line="240" w:lineRule="auto"/>
        <w:rPr>
          <w:color w:val="000000"/>
          <w:sz w:val="24"/>
          <w:szCs w:val="24"/>
        </w:rPr>
      </w:pPr>
    </w:p>
    <w:p w:rsidR="00585F46" w:rsidRDefault="00B36BB2">
      <w:pPr>
        <w:pBdr>
          <w:top w:val="nil"/>
          <w:left w:val="nil"/>
          <w:bottom w:val="nil"/>
          <w:right w:val="nil"/>
          <w:between w:val="nil"/>
        </w:pBdr>
        <w:spacing w:after="0" w:line="240" w:lineRule="auto"/>
        <w:rPr>
          <w:color w:val="000000"/>
          <w:sz w:val="24"/>
          <w:szCs w:val="24"/>
        </w:rPr>
      </w:pPr>
      <w:r>
        <w:rPr>
          <w:color w:val="000000"/>
          <w:sz w:val="24"/>
          <w:szCs w:val="24"/>
        </w:rPr>
        <w:t>PARENT’S SIGNATURE: ___________________________________________</w:t>
      </w:r>
      <w:r>
        <w:rPr>
          <w:color w:val="000000"/>
          <w:sz w:val="24"/>
          <w:szCs w:val="24"/>
        </w:rPr>
        <w:tab/>
      </w:r>
      <w:r>
        <w:rPr>
          <w:color w:val="000000"/>
          <w:sz w:val="24"/>
          <w:szCs w:val="24"/>
        </w:rPr>
        <w:tab/>
        <w:t>Date: _____________________________________________________</w:t>
      </w:r>
    </w:p>
    <w:p w:rsidR="00585F46" w:rsidRDefault="00585F46">
      <w:pPr>
        <w:pBdr>
          <w:top w:val="nil"/>
          <w:left w:val="nil"/>
          <w:bottom w:val="nil"/>
          <w:right w:val="nil"/>
          <w:between w:val="nil"/>
        </w:pBdr>
        <w:spacing w:after="0" w:line="240" w:lineRule="auto"/>
        <w:rPr>
          <w:color w:val="000000"/>
          <w:sz w:val="24"/>
          <w:szCs w:val="24"/>
        </w:rPr>
      </w:pPr>
    </w:p>
    <w:p w:rsidR="00585F46" w:rsidRDefault="00B36BB2">
      <w:pPr>
        <w:pBdr>
          <w:top w:val="nil"/>
          <w:left w:val="nil"/>
          <w:bottom w:val="nil"/>
          <w:right w:val="nil"/>
          <w:between w:val="nil"/>
        </w:pBdr>
        <w:spacing w:after="0" w:line="240" w:lineRule="auto"/>
        <w:rPr>
          <w:color w:val="000000"/>
          <w:sz w:val="20"/>
          <w:szCs w:val="20"/>
        </w:rPr>
      </w:pPr>
      <w:r>
        <w:rPr>
          <w:color w:val="000000"/>
          <w:sz w:val="24"/>
          <w:szCs w:val="24"/>
        </w:rPr>
        <w:tab/>
      </w:r>
    </w:p>
    <w:sectPr w:rsidR="00585F46">
      <w:footerReference w:type="default" r:id="rId10"/>
      <w:pgSz w:w="16838" w:h="11906"/>
      <w:pgMar w:top="568" w:right="536" w:bottom="426"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C4" w:rsidRDefault="00B36BB2">
      <w:pPr>
        <w:spacing w:after="0" w:line="240" w:lineRule="auto"/>
      </w:pPr>
      <w:r>
        <w:separator/>
      </w:r>
    </w:p>
  </w:endnote>
  <w:endnote w:type="continuationSeparator" w:id="0">
    <w:p w:rsidR="009E42C4" w:rsidRDefault="00B3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46" w:rsidRDefault="00B36BB2">
    <w:r>
      <w:t>SCPS/nursery/Places form/2a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C4" w:rsidRDefault="00B36BB2">
      <w:pPr>
        <w:spacing w:after="0" w:line="240" w:lineRule="auto"/>
      </w:pPr>
      <w:r>
        <w:separator/>
      </w:r>
    </w:p>
  </w:footnote>
  <w:footnote w:type="continuationSeparator" w:id="0">
    <w:p w:rsidR="009E42C4" w:rsidRDefault="00B36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6"/>
    <w:rsid w:val="00153F5E"/>
    <w:rsid w:val="003E5BF5"/>
    <w:rsid w:val="00585F46"/>
    <w:rsid w:val="00784A8E"/>
    <w:rsid w:val="0089042D"/>
    <w:rsid w:val="008B0A2D"/>
    <w:rsid w:val="00921E51"/>
    <w:rsid w:val="009308EE"/>
    <w:rsid w:val="009E42C4"/>
    <w:rsid w:val="00B36BB2"/>
    <w:rsid w:val="00C70791"/>
    <w:rsid w:val="00CA753F"/>
    <w:rsid w:val="00FA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5937"/>
  <w15:docId w15:val="{9C8BFED5-5F6A-4D5E-933E-498C740D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865046"/>
    <w:pPr>
      <w:spacing w:after="0" w:line="240" w:lineRule="auto"/>
    </w:pPr>
    <w:rPr>
      <w:rFonts w:eastAsia="Cambria" w:cs="Times New Roman"/>
      <w:sz w:val="23"/>
      <w:szCs w:val="24"/>
    </w:rPr>
  </w:style>
  <w:style w:type="table" w:styleId="TableGrid">
    <w:name w:val="Table Grid"/>
    <w:basedOn w:val="TableNormal"/>
    <w:uiPriority w:val="59"/>
    <w:rsid w:val="0035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3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rhM76X15hKUk3fQ53Ln/BOVw==">AMUW2mVx3I3pgFIqgYc5H0+MOPFdCN+Y95MZYq7DRml9eGX+xonaFjWm8RwJ1kBHKUT0YcIBn8SGwiSIJXO8Pu71XhfzfSnfsWjlja6OXOHlsphpAw3AxnQ=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aigglesden</dc:creator>
  <cp:lastModifiedBy>Ann Morrison</cp:lastModifiedBy>
  <cp:revision>2</cp:revision>
  <cp:lastPrinted>2021-07-21T13:36:00Z</cp:lastPrinted>
  <dcterms:created xsi:type="dcterms:W3CDTF">2022-01-05T10:59:00Z</dcterms:created>
  <dcterms:modified xsi:type="dcterms:W3CDTF">2022-01-05T10:59:00Z</dcterms:modified>
</cp:coreProperties>
</file>